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7EC" w:rsidRPr="00CC17EC" w:rsidRDefault="00CC17EC" w:rsidP="00CC17EC">
      <w:pPr>
        <w:pStyle w:val="ConsPlusNormal"/>
        <w:jc w:val="right"/>
        <w:outlineLvl w:val="0"/>
        <w:rPr>
          <w:rFonts w:ascii="Times New Roman" w:hAnsi="Times New Roman" w:cs="Times New Roman"/>
          <w:sz w:val="28"/>
          <w:szCs w:val="28"/>
        </w:rPr>
      </w:pPr>
      <w:bookmarkStart w:id="0" w:name="_GoBack"/>
      <w:r w:rsidRPr="00CC17EC">
        <w:rPr>
          <w:rFonts w:ascii="Times New Roman" w:hAnsi="Times New Roman" w:cs="Times New Roman"/>
          <w:sz w:val="28"/>
          <w:szCs w:val="28"/>
        </w:rPr>
        <w:t>Утверждены</w:t>
      </w:r>
    </w:p>
    <w:p w:rsidR="00CC17EC" w:rsidRPr="00CC17EC" w:rsidRDefault="00CC17EC" w:rsidP="00CC17EC">
      <w:pPr>
        <w:pStyle w:val="ConsPlusNormal"/>
        <w:jc w:val="right"/>
        <w:rPr>
          <w:rFonts w:ascii="Times New Roman" w:hAnsi="Times New Roman" w:cs="Times New Roman"/>
          <w:sz w:val="28"/>
          <w:szCs w:val="28"/>
        </w:rPr>
      </w:pPr>
      <w:r w:rsidRPr="00CC17EC">
        <w:rPr>
          <w:rFonts w:ascii="Times New Roman" w:hAnsi="Times New Roman" w:cs="Times New Roman"/>
          <w:sz w:val="28"/>
          <w:szCs w:val="28"/>
        </w:rPr>
        <w:t>Постановлением</w:t>
      </w:r>
    </w:p>
    <w:p w:rsidR="00CC17EC" w:rsidRPr="00CC17EC" w:rsidRDefault="00CC17EC" w:rsidP="00CC17EC">
      <w:pPr>
        <w:pStyle w:val="ConsPlusNormal"/>
        <w:jc w:val="right"/>
        <w:rPr>
          <w:rFonts w:ascii="Times New Roman" w:hAnsi="Times New Roman" w:cs="Times New Roman"/>
          <w:sz w:val="28"/>
          <w:szCs w:val="28"/>
        </w:rPr>
      </w:pPr>
      <w:r w:rsidRPr="00CC17EC">
        <w:rPr>
          <w:rFonts w:ascii="Times New Roman" w:hAnsi="Times New Roman" w:cs="Times New Roman"/>
          <w:sz w:val="28"/>
          <w:szCs w:val="28"/>
        </w:rPr>
        <w:t>Правительства Республики Коми</w:t>
      </w:r>
    </w:p>
    <w:p w:rsidR="00CC17EC" w:rsidRPr="00CC17EC" w:rsidRDefault="00CC17EC" w:rsidP="00CC17EC">
      <w:pPr>
        <w:pStyle w:val="ConsPlusNormal"/>
        <w:jc w:val="right"/>
        <w:rPr>
          <w:rFonts w:ascii="Times New Roman" w:hAnsi="Times New Roman" w:cs="Times New Roman"/>
          <w:sz w:val="28"/>
          <w:szCs w:val="28"/>
        </w:rPr>
      </w:pPr>
      <w:r w:rsidRPr="00CC17EC">
        <w:rPr>
          <w:rFonts w:ascii="Times New Roman" w:hAnsi="Times New Roman" w:cs="Times New Roman"/>
          <w:sz w:val="28"/>
          <w:szCs w:val="28"/>
        </w:rPr>
        <w:t>от 30 декабря 2019 г. N 644</w:t>
      </w:r>
    </w:p>
    <w:p w:rsidR="00CC17EC" w:rsidRPr="00CC17EC" w:rsidRDefault="00CC17EC" w:rsidP="00CC17EC">
      <w:pPr>
        <w:pStyle w:val="ConsPlusNormal"/>
        <w:jc w:val="right"/>
        <w:rPr>
          <w:rFonts w:ascii="Times New Roman" w:hAnsi="Times New Roman" w:cs="Times New Roman"/>
          <w:sz w:val="28"/>
          <w:szCs w:val="28"/>
        </w:rPr>
      </w:pPr>
      <w:r w:rsidRPr="00CC17EC">
        <w:rPr>
          <w:rFonts w:ascii="Times New Roman" w:hAnsi="Times New Roman" w:cs="Times New Roman"/>
          <w:sz w:val="28"/>
          <w:szCs w:val="28"/>
        </w:rPr>
        <w:t>(приложение N 5)</w:t>
      </w:r>
    </w:p>
    <w:p w:rsidR="00CC17EC" w:rsidRPr="00CC17EC" w:rsidRDefault="00CC17EC" w:rsidP="00CC17EC">
      <w:pPr>
        <w:pStyle w:val="ConsPlusNormal"/>
        <w:rPr>
          <w:rFonts w:ascii="Times New Roman" w:hAnsi="Times New Roman" w:cs="Times New Roman"/>
          <w:sz w:val="28"/>
          <w:szCs w:val="28"/>
        </w:rPr>
      </w:pPr>
    </w:p>
    <w:p w:rsidR="00CC17EC" w:rsidRPr="00CC17EC" w:rsidRDefault="00CC17EC" w:rsidP="00CC17EC">
      <w:pPr>
        <w:pStyle w:val="ConsPlusTitle"/>
        <w:jc w:val="center"/>
        <w:rPr>
          <w:rFonts w:ascii="Times New Roman" w:hAnsi="Times New Roman" w:cs="Times New Roman"/>
          <w:sz w:val="28"/>
          <w:szCs w:val="28"/>
        </w:rPr>
      </w:pPr>
      <w:r w:rsidRPr="00CC17EC">
        <w:rPr>
          <w:rFonts w:ascii="Times New Roman" w:hAnsi="Times New Roman" w:cs="Times New Roman"/>
          <w:sz w:val="28"/>
          <w:szCs w:val="28"/>
        </w:rPr>
        <w:t>ПРАВИЛА</w:t>
      </w:r>
    </w:p>
    <w:p w:rsidR="00CC17EC" w:rsidRPr="00CC17EC" w:rsidRDefault="00CC17EC" w:rsidP="00CC17EC">
      <w:pPr>
        <w:pStyle w:val="ConsPlusTitle"/>
        <w:jc w:val="center"/>
        <w:rPr>
          <w:rFonts w:ascii="Times New Roman" w:hAnsi="Times New Roman" w:cs="Times New Roman"/>
          <w:sz w:val="28"/>
          <w:szCs w:val="28"/>
        </w:rPr>
      </w:pPr>
      <w:r w:rsidRPr="00CC17EC">
        <w:rPr>
          <w:rFonts w:ascii="Times New Roman" w:hAnsi="Times New Roman" w:cs="Times New Roman"/>
          <w:sz w:val="28"/>
          <w:szCs w:val="28"/>
        </w:rPr>
        <w:t>ПРЕДОСТАВЛЕНИЯ ИЗ РЕСПУБЛИКАНСКОГО БЮДЖЕТА РЕСПУБЛИКИ КОМИ</w:t>
      </w:r>
    </w:p>
    <w:p w:rsidR="00CC17EC" w:rsidRPr="00CC17EC" w:rsidRDefault="00CC17EC" w:rsidP="00CC17EC">
      <w:pPr>
        <w:pStyle w:val="ConsPlusTitle"/>
        <w:jc w:val="center"/>
        <w:rPr>
          <w:rFonts w:ascii="Times New Roman" w:hAnsi="Times New Roman" w:cs="Times New Roman"/>
          <w:sz w:val="28"/>
          <w:szCs w:val="28"/>
        </w:rPr>
      </w:pPr>
      <w:r w:rsidRPr="00CC17EC">
        <w:rPr>
          <w:rFonts w:ascii="Times New Roman" w:hAnsi="Times New Roman" w:cs="Times New Roman"/>
          <w:sz w:val="28"/>
          <w:szCs w:val="28"/>
        </w:rPr>
        <w:t>СУБВЕНЦИЙ НА ТЕКУЩИЙ ФИНАНСОВЫЙ ГОД НА ОСУЩЕСТВЛЕНИЕ</w:t>
      </w:r>
    </w:p>
    <w:p w:rsidR="00CC17EC" w:rsidRPr="00CC17EC" w:rsidRDefault="00CC17EC" w:rsidP="00CC17EC">
      <w:pPr>
        <w:pStyle w:val="ConsPlusTitle"/>
        <w:jc w:val="center"/>
        <w:rPr>
          <w:rFonts w:ascii="Times New Roman" w:hAnsi="Times New Roman" w:cs="Times New Roman"/>
          <w:sz w:val="28"/>
          <w:szCs w:val="28"/>
        </w:rPr>
      </w:pPr>
      <w:r w:rsidRPr="00CC17EC">
        <w:rPr>
          <w:rFonts w:ascii="Times New Roman" w:hAnsi="Times New Roman" w:cs="Times New Roman"/>
          <w:sz w:val="28"/>
          <w:szCs w:val="28"/>
        </w:rPr>
        <w:t>ГОСУДАРСТВЕННЫХ ПОЛНОМОЧИЙ РЕСПУБЛИКИ КОМИ, ПРЕДУСМОТРЕННЫХ</w:t>
      </w:r>
    </w:p>
    <w:p w:rsidR="00CC17EC" w:rsidRPr="00CC17EC" w:rsidRDefault="00CC17EC" w:rsidP="00CC17EC">
      <w:pPr>
        <w:pStyle w:val="ConsPlusTitle"/>
        <w:jc w:val="center"/>
        <w:rPr>
          <w:rFonts w:ascii="Times New Roman" w:hAnsi="Times New Roman" w:cs="Times New Roman"/>
          <w:sz w:val="28"/>
          <w:szCs w:val="28"/>
        </w:rPr>
      </w:pPr>
      <w:r w:rsidRPr="00CC17EC">
        <w:rPr>
          <w:rFonts w:ascii="Times New Roman" w:hAnsi="Times New Roman" w:cs="Times New Roman"/>
          <w:sz w:val="28"/>
          <w:szCs w:val="28"/>
        </w:rPr>
        <w:t>СТАТЬЯМИ 2 И 2(1) ЗАКОНА РЕСПУБЛИКИ КОМИ "О НАДЕЛЕНИИ</w:t>
      </w:r>
    </w:p>
    <w:p w:rsidR="00CC17EC" w:rsidRPr="00CC17EC" w:rsidRDefault="00CC17EC" w:rsidP="00CC17EC">
      <w:pPr>
        <w:pStyle w:val="ConsPlusTitle"/>
        <w:jc w:val="center"/>
        <w:rPr>
          <w:rFonts w:ascii="Times New Roman" w:hAnsi="Times New Roman" w:cs="Times New Roman"/>
          <w:sz w:val="28"/>
          <w:szCs w:val="28"/>
        </w:rPr>
      </w:pPr>
      <w:r w:rsidRPr="00CC17EC">
        <w:rPr>
          <w:rFonts w:ascii="Times New Roman" w:hAnsi="Times New Roman" w:cs="Times New Roman"/>
          <w:sz w:val="28"/>
          <w:szCs w:val="28"/>
        </w:rPr>
        <w:t>ОРГАНОВ МЕСТНОГО САМОУПРАВЛЕНИЯ В РЕСПУБЛИКЕ КОМИ</w:t>
      </w:r>
    </w:p>
    <w:p w:rsidR="00CC17EC" w:rsidRPr="00CC17EC" w:rsidRDefault="00CC17EC" w:rsidP="00CC17EC">
      <w:pPr>
        <w:pStyle w:val="ConsPlusTitle"/>
        <w:jc w:val="center"/>
        <w:rPr>
          <w:rFonts w:ascii="Times New Roman" w:hAnsi="Times New Roman" w:cs="Times New Roman"/>
          <w:sz w:val="28"/>
          <w:szCs w:val="28"/>
        </w:rPr>
      </w:pPr>
      <w:r w:rsidRPr="00CC17EC">
        <w:rPr>
          <w:rFonts w:ascii="Times New Roman" w:hAnsi="Times New Roman" w:cs="Times New Roman"/>
          <w:sz w:val="28"/>
          <w:szCs w:val="28"/>
        </w:rPr>
        <w:t>ОТДЕЛЬНЫМИ ГОСУДАРСТВЕННЫМИ ПОЛНОМОЧИЯМИ РЕСПУБЛИКИ КОМИ"</w:t>
      </w:r>
    </w:p>
    <w:p w:rsidR="00CC17EC" w:rsidRPr="00CC17EC" w:rsidRDefault="00CC17EC" w:rsidP="00CC17EC">
      <w:pPr>
        <w:pStyle w:val="ConsPlusNormal"/>
        <w:spacing w:after="1"/>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19"/>
        <w:gridCol w:w="113"/>
      </w:tblGrid>
      <w:tr w:rsidR="00CC17EC" w:rsidRPr="00CC17E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C17EC" w:rsidRPr="00CC17EC" w:rsidRDefault="00CC17EC" w:rsidP="00CC17EC">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CC17EC" w:rsidRPr="00CC17EC" w:rsidRDefault="00CC17EC" w:rsidP="00CC17EC">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CC17EC" w:rsidRPr="00CC17EC" w:rsidRDefault="00CC17EC" w:rsidP="00CC17EC">
            <w:pPr>
              <w:pStyle w:val="ConsPlusNormal"/>
              <w:jc w:val="center"/>
              <w:rPr>
                <w:rFonts w:ascii="Times New Roman" w:hAnsi="Times New Roman" w:cs="Times New Roman"/>
                <w:sz w:val="28"/>
                <w:szCs w:val="28"/>
              </w:rPr>
            </w:pPr>
            <w:r w:rsidRPr="00CC17EC">
              <w:rPr>
                <w:rFonts w:ascii="Times New Roman" w:hAnsi="Times New Roman" w:cs="Times New Roman"/>
                <w:color w:val="392C69"/>
                <w:sz w:val="28"/>
                <w:szCs w:val="28"/>
              </w:rPr>
              <w:t>Список изменяющих документов</w:t>
            </w:r>
          </w:p>
          <w:p w:rsidR="00CC17EC" w:rsidRPr="00CC17EC" w:rsidRDefault="00CC17EC" w:rsidP="00CC17EC">
            <w:pPr>
              <w:pStyle w:val="ConsPlusNormal"/>
              <w:jc w:val="center"/>
              <w:rPr>
                <w:rFonts w:ascii="Times New Roman" w:hAnsi="Times New Roman" w:cs="Times New Roman"/>
                <w:sz w:val="28"/>
                <w:szCs w:val="28"/>
              </w:rPr>
            </w:pPr>
            <w:r w:rsidRPr="00CC17EC">
              <w:rPr>
                <w:rFonts w:ascii="Times New Roman" w:hAnsi="Times New Roman" w:cs="Times New Roman"/>
                <w:color w:val="392C69"/>
                <w:sz w:val="28"/>
                <w:szCs w:val="28"/>
              </w:rPr>
              <w:t xml:space="preserve">(в ред. </w:t>
            </w:r>
            <w:hyperlink r:id="rId4">
              <w:r w:rsidRPr="00CC17EC">
                <w:rPr>
                  <w:rFonts w:ascii="Times New Roman" w:hAnsi="Times New Roman" w:cs="Times New Roman"/>
                  <w:color w:val="0000FF"/>
                  <w:sz w:val="28"/>
                  <w:szCs w:val="28"/>
                </w:rPr>
                <w:t>Постановления</w:t>
              </w:r>
            </w:hyperlink>
            <w:r w:rsidRPr="00CC17EC">
              <w:rPr>
                <w:rFonts w:ascii="Times New Roman" w:hAnsi="Times New Roman" w:cs="Times New Roman"/>
                <w:color w:val="392C69"/>
                <w:sz w:val="28"/>
                <w:szCs w:val="28"/>
              </w:rPr>
              <w:t xml:space="preserve"> Правительства РК от 26.12.2020 N 658)</w:t>
            </w:r>
          </w:p>
        </w:tc>
        <w:tc>
          <w:tcPr>
            <w:tcW w:w="113" w:type="dxa"/>
            <w:tcBorders>
              <w:top w:val="nil"/>
              <w:left w:val="nil"/>
              <w:bottom w:val="nil"/>
              <w:right w:val="nil"/>
            </w:tcBorders>
            <w:shd w:val="clear" w:color="auto" w:fill="F4F3F8"/>
            <w:tcMar>
              <w:top w:w="0" w:type="dxa"/>
              <w:left w:w="0" w:type="dxa"/>
              <w:bottom w:w="0" w:type="dxa"/>
              <w:right w:w="0" w:type="dxa"/>
            </w:tcMar>
          </w:tcPr>
          <w:p w:rsidR="00CC17EC" w:rsidRPr="00CC17EC" w:rsidRDefault="00CC17EC" w:rsidP="00CC17EC">
            <w:pPr>
              <w:pStyle w:val="ConsPlusNormal"/>
              <w:rPr>
                <w:rFonts w:ascii="Times New Roman" w:hAnsi="Times New Roman" w:cs="Times New Roman"/>
                <w:sz w:val="28"/>
                <w:szCs w:val="28"/>
              </w:rPr>
            </w:pPr>
          </w:p>
        </w:tc>
      </w:tr>
    </w:tbl>
    <w:p w:rsidR="00CC17EC" w:rsidRPr="00CC17EC" w:rsidRDefault="00CC17EC" w:rsidP="00CC17EC">
      <w:pPr>
        <w:pStyle w:val="ConsPlusNormal"/>
        <w:rPr>
          <w:rFonts w:ascii="Times New Roman" w:hAnsi="Times New Roman" w:cs="Times New Roman"/>
          <w:sz w:val="28"/>
          <w:szCs w:val="28"/>
        </w:rPr>
      </w:pPr>
    </w:p>
    <w:p w:rsidR="00CC17EC" w:rsidRPr="00CC17EC" w:rsidRDefault="00CC17EC" w:rsidP="00CC17EC">
      <w:pPr>
        <w:pStyle w:val="ConsPlusNormal"/>
        <w:ind w:firstLine="540"/>
        <w:jc w:val="both"/>
        <w:rPr>
          <w:rFonts w:ascii="Times New Roman" w:hAnsi="Times New Roman" w:cs="Times New Roman"/>
          <w:sz w:val="28"/>
          <w:szCs w:val="28"/>
        </w:rPr>
      </w:pPr>
      <w:bookmarkStart w:id="1" w:name="P16"/>
      <w:bookmarkEnd w:id="1"/>
      <w:r w:rsidRPr="00CC17EC">
        <w:rPr>
          <w:rFonts w:ascii="Times New Roman" w:hAnsi="Times New Roman" w:cs="Times New Roman"/>
          <w:sz w:val="28"/>
          <w:szCs w:val="28"/>
        </w:rPr>
        <w:t xml:space="preserve">1. Настоящие Правила определяют порядок предоставления из республиканского бюджета Республики Коми субвенций на осуществление государственных полномочий Республики Коми, предусмотренных </w:t>
      </w:r>
      <w:hyperlink r:id="rId5">
        <w:r w:rsidRPr="00CC17EC">
          <w:rPr>
            <w:rFonts w:ascii="Times New Roman" w:hAnsi="Times New Roman" w:cs="Times New Roman"/>
            <w:color w:val="0000FF"/>
            <w:sz w:val="28"/>
            <w:szCs w:val="28"/>
          </w:rPr>
          <w:t>статьями 2</w:t>
        </w:r>
      </w:hyperlink>
      <w:r w:rsidRPr="00CC17EC">
        <w:rPr>
          <w:rFonts w:ascii="Times New Roman" w:hAnsi="Times New Roman" w:cs="Times New Roman"/>
          <w:sz w:val="28"/>
          <w:szCs w:val="28"/>
        </w:rPr>
        <w:t xml:space="preserve"> и </w:t>
      </w:r>
      <w:hyperlink r:id="rId6">
        <w:r w:rsidRPr="00CC17EC">
          <w:rPr>
            <w:rFonts w:ascii="Times New Roman" w:hAnsi="Times New Roman" w:cs="Times New Roman"/>
            <w:color w:val="0000FF"/>
            <w:sz w:val="28"/>
            <w:szCs w:val="28"/>
          </w:rPr>
          <w:t>2(1)</w:t>
        </w:r>
      </w:hyperlink>
      <w:r w:rsidRPr="00CC17EC">
        <w:rPr>
          <w:rFonts w:ascii="Times New Roman" w:hAnsi="Times New Roman" w:cs="Times New Roman"/>
          <w:sz w:val="28"/>
          <w:szCs w:val="28"/>
        </w:rPr>
        <w:t xml:space="preserve"> Закона Республики Коми "О наделении органов местного самоуправления в Республике Коми отдельными государственными полномочиями Республики Коми" (далее - субвенции).</w:t>
      </w:r>
    </w:p>
    <w:p w:rsidR="00CC17EC" w:rsidRPr="00CC17EC" w:rsidRDefault="00CC17EC" w:rsidP="00CC17EC">
      <w:pPr>
        <w:pStyle w:val="ConsPlusNormal"/>
        <w:spacing w:before="220"/>
        <w:ind w:firstLine="540"/>
        <w:jc w:val="both"/>
        <w:rPr>
          <w:rFonts w:ascii="Times New Roman" w:hAnsi="Times New Roman" w:cs="Times New Roman"/>
          <w:sz w:val="28"/>
          <w:szCs w:val="28"/>
        </w:rPr>
      </w:pPr>
      <w:r w:rsidRPr="00CC17EC">
        <w:rPr>
          <w:rFonts w:ascii="Times New Roman" w:hAnsi="Times New Roman" w:cs="Times New Roman"/>
          <w:sz w:val="28"/>
          <w:szCs w:val="28"/>
        </w:rPr>
        <w:t xml:space="preserve">2. Субвенции предоставляются в соответствии со сводной бюджетной росписью республиканского бюджета Республики Коми и кассовым планом республиканского бюджета Республики Коми в пределах бюджетных ассигнований и лимитов бюджетных обязательств, предусмотренных Службе Республики Коми строительного, жилищного и технического надзора (контроля) (далее - Служба), и в соответствии с распределением, установленным законом Республики Коми о республиканском бюджете Республики Коми на текущий финансовый год и плановый период, на мероприятия, указанные в </w:t>
      </w:r>
      <w:hyperlink w:anchor="P16">
        <w:r w:rsidRPr="00CC17EC">
          <w:rPr>
            <w:rFonts w:ascii="Times New Roman" w:hAnsi="Times New Roman" w:cs="Times New Roman"/>
            <w:color w:val="0000FF"/>
            <w:sz w:val="28"/>
            <w:szCs w:val="28"/>
          </w:rPr>
          <w:t>пункте 1</w:t>
        </w:r>
      </w:hyperlink>
      <w:r w:rsidRPr="00CC17EC">
        <w:rPr>
          <w:rFonts w:ascii="Times New Roman" w:hAnsi="Times New Roman" w:cs="Times New Roman"/>
          <w:sz w:val="28"/>
          <w:szCs w:val="28"/>
        </w:rPr>
        <w:t xml:space="preserve"> настоящих Правил.</w:t>
      </w:r>
    </w:p>
    <w:p w:rsidR="00CC17EC" w:rsidRPr="00CC17EC" w:rsidRDefault="00CC17EC" w:rsidP="00CC17EC">
      <w:pPr>
        <w:pStyle w:val="ConsPlusNormal"/>
        <w:spacing w:before="220"/>
        <w:ind w:firstLine="540"/>
        <w:jc w:val="both"/>
        <w:rPr>
          <w:rFonts w:ascii="Times New Roman" w:hAnsi="Times New Roman" w:cs="Times New Roman"/>
          <w:sz w:val="28"/>
          <w:szCs w:val="28"/>
        </w:rPr>
      </w:pPr>
      <w:r w:rsidRPr="00CC17EC">
        <w:rPr>
          <w:rFonts w:ascii="Times New Roman" w:hAnsi="Times New Roman" w:cs="Times New Roman"/>
          <w:sz w:val="28"/>
          <w:szCs w:val="28"/>
        </w:rPr>
        <w:t>3. Перечисление субвенции осуществляется в размере годового объема в срок до 1 февраля текущего финансового года.</w:t>
      </w:r>
    </w:p>
    <w:p w:rsidR="00CC17EC" w:rsidRPr="00CC17EC" w:rsidRDefault="00CC17EC" w:rsidP="00CC17EC">
      <w:pPr>
        <w:pStyle w:val="ConsPlusNormal"/>
        <w:spacing w:before="220"/>
        <w:ind w:firstLine="540"/>
        <w:jc w:val="both"/>
        <w:rPr>
          <w:rFonts w:ascii="Times New Roman" w:hAnsi="Times New Roman" w:cs="Times New Roman"/>
          <w:sz w:val="28"/>
          <w:szCs w:val="28"/>
        </w:rPr>
      </w:pPr>
      <w:r w:rsidRPr="00CC17EC">
        <w:rPr>
          <w:rFonts w:ascii="Times New Roman" w:hAnsi="Times New Roman" w:cs="Times New Roman"/>
          <w:sz w:val="28"/>
          <w:szCs w:val="28"/>
        </w:rPr>
        <w:t>4. Средства субвенций являются целевыми и не могут быть использованы по иному назначению. Нецелевое использование средств субвенций влечет применение мер ответственности в соответствии с законодательством Российской Федерации.</w:t>
      </w:r>
    </w:p>
    <w:p w:rsidR="00CC17EC" w:rsidRPr="00CC17EC" w:rsidRDefault="00CC17EC" w:rsidP="00CC17EC">
      <w:pPr>
        <w:pStyle w:val="ConsPlusNormal"/>
        <w:spacing w:before="220"/>
        <w:ind w:firstLine="540"/>
        <w:jc w:val="both"/>
        <w:rPr>
          <w:rFonts w:ascii="Times New Roman" w:hAnsi="Times New Roman" w:cs="Times New Roman"/>
          <w:sz w:val="28"/>
          <w:szCs w:val="28"/>
        </w:rPr>
      </w:pPr>
      <w:r w:rsidRPr="00CC17EC">
        <w:rPr>
          <w:rFonts w:ascii="Times New Roman" w:hAnsi="Times New Roman" w:cs="Times New Roman"/>
          <w:sz w:val="28"/>
          <w:szCs w:val="28"/>
        </w:rPr>
        <w:t xml:space="preserve">5. Контроль за целевым использованием субвенций осуществляется Службой, Министерством финансов Республики Коми и уполномоченными органами </w:t>
      </w:r>
      <w:r w:rsidRPr="00CC17EC">
        <w:rPr>
          <w:rFonts w:ascii="Times New Roman" w:hAnsi="Times New Roman" w:cs="Times New Roman"/>
          <w:sz w:val="28"/>
          <w:szCs w:val="28"/>
        </w:rPr>
        <w:lastRenderedPageBreak/>
        <w:t>государственного финансового контроля.</w:t>
      </w:r>
    </w:p>
    <w:p w:rsidR="00CC17EC" w:rsidRPr="00CC17EC" w:rsidRDefault="00CC17EC" w:rsidP="00CC17EC">
      <w:pPr>
        <w:pStyle w:val="ConsPlusNormal"/>
        <w:jc w:val="both"/>
        <w:rPr>
          <w:rFonts w:ascii="Times New Roman" w:hAnsi="Times New Roman" w:cs="Times New Roman"/>
          <w:sz w:val="28"/>
          <w:szCs w:val="28"/>
        </w:rPr>
      </w:pPr>
      <w:r w:rsidRPr="00CC17EC">
        <w:rPr>
          <w:rFonts w:ascii="Times New Roman" w:hAnsi="Times New Roman" w:cs="Times New Roman"/>
          <w:sz w:val="28"/>
          <w:szCs w:val="28"/>
        </w:rPr>
        <w:t xml:space="preserve">(п. 5 в ред. </w:t>
      </w:r>
      <w:hyperlink r:id="rId7">
        <w:r w:rsidRPr="00CC17EC">
          <w:rPr>
            <w:rFonts w:ascii="Times New Roman" w:hAnsi="Times New Roman" w:cs="Times New Roman"/>
            <w:color w:val="0000FF"/>
            <w:sz w:val="28"/>
            <w:szCs w:val="28"/>
          </w:rPr>
          <w:t>Постановления</w:t>
        </w:r>
      </w:hyperlink>
      <w:r w:rsidRPr="00CC17EC">
        <w:rPr>
          <w:rFonts w:ascii="Times New Roman" w:hAnsi="Times New Roman" w:cs="Times New Roman"/>
          <w:sz w:val="28"/>
          <w:szCs w:val="28"/>
        </w:rPr>
        <w:t xml:space="preserve"> Правительства РК от 26.12.2020 N 658)</w:t>
      </w:r>
    </w:p>
    <w:bookmarkEnd w:id="0"/>
    <w:p w:rsidR="00CC17EC" w:rsidRDefault="00CC17EC">
      <w:pPr>
        <w:pStyle w:val="ConsPlusNormal"/>
      </w:pPr>
      <w:r>
        <w:fldChar w:fldCharType="begin"/>
      </w:r>
      <w:r>
        <w:instrText xml:space="preserve"> HYPERLINK "https://login.consultant.ru/link/?req=doc&amp;base=RLAW096&amp;n=231974&amp;dst=100099" \h </w:instrText>
      </w:r>
      <w:r>
        <w:fldChar w:fldCharType="separate"/>
      </w:r>
      <w:r>
        <w:rPr>
          <w:i/>
          <w:color w:val="0000FF"/>
        </w:rPr>
        <w:br/>
        <w:t xml:space="preserve">Постановление Правительства РК от 30.12.2019 N 644 (ред. от 22.03.2024) "О мерах по реализации закона Республики Коми о республиканском бюджете Республики Коми на текущий финансовый год и плановый период" (вместе с "Правилами предоставления из республиканского бюджета Республики Коми дотаций на поддержку мер по обеспечению сбалансированности местных бюджетов", "Правилами предоставления из республиканского бюджета Республики Коми субвенций на реализацию полномочий органов государственной власти Республики Коми по расчету и предоставлению дотаций на выравнивание бюджетной обеспеченности бюджетам поселений", "Правилами предоставления из республиканского бюджета Республики Коми субвенций на текущий финансовый год на осуществление государственных полномочий Российской Федерации по первичному воинскому учету органами местного самоуправления поселений, муниципальных и городских округов, финансовое обеспечение которых осуществляется за счет субвенций из федерального бюджета", "Правилами предоставления из республиканского бюджета Республики Коми субвенций на текущий финансовый год на осуществление переданных органам местного самоуправления в Республике Коми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 финансовое обеспечение которых осуществляется за счет субвенций из федерального бюджета", "Правилами предоставления из республиканского бюджета Республики Коми субвенций на текущий финансовый год на осуществление государственных полномочий Республики Коми, предусмотренных статьями 2 и 2(1) Закона Республики Коми "О наделении органов местного самоуправления в Республике Коми отдельными государственными полномочиями Республики Коми", "Правилами предоставления из республиканского бюджета Республики Коми субвенций на текущий финансовый год на осуществление государственных полномочий Республики Коми по расчету и предоставлению органами местного самоуправления муниципальных образований муниципальных районов в Республике Коми субвенций бюджетам поселений на осуществление государственных полномочий Республики Коми, предусмотренных статьей 2 Закона Республики Коми "О наделении органов местного самоуправления в Республике Коми отдельными государственными полномочиями Республики Коми", "Правилами предоставления субвенций из республиканского бюджета Республики Коми бюджетам муниципальных образований муниципальных районов, городских округов, муниципальных округов в Республике Коми на осуществление государственных полномочий по подготовке и проведению Всероссийской переписи населения", "Перечнем межбюджетных трансфертов из республиканского бюджета Республики Коми местным бюджетам в форме субсидий, субвенций и иных межбюджетных трансфертов, имеющих целевое назначение, на которые не распространяются положения бюджетного законодательства Республики Коми об их предоставлении в пределах суммы, необходимой для оплаты денежных обязательств по расходам получателей средств местного бюджета, в целях </w:t>
      </w:r>
      <w:proofErr w:type="spellStart"/>
      <w:r>
        <w:rPr>
          <w:i/>
          <w:color w:val="0000FF"/>
        </w:rPr>
        <w:t>софинансирования</w:t>
      </w:r>
      <w:proofErr w:type="spellEnd"/>
      <w:r>
        <w:rPr>
          <w:i/>
          <w:color w:val="0000FF"/>
        </w:rPr>
        <w:t xml:space="preserve"> (финансового обеспечения) которых предоставляются такие межбюджетные трансферты") {</w:t>
      </w:r>
      <w:proofErr w:type="spellStart"/>
      <w:r>
        <w:rPr>
          <w:i/>
          <w:color w:val="0000FF"/>
        </w:rPr>
        <w:t>КонсультантПлюс</w:t>
      </w:r>
      <w:proofErr w:type="spellEnd"/>
      <w:r>
        <w:rPr>
          <w:i/>
          <w:color w:val="0000FF"/>
        </w:rPr>
        <w:t>}</w:t>
      </w:r>
      <w:r>
        <w:rPr>
          <w:i/>
          <w:color w:val="0000FF"/>
        </w:rPr>
        <w:fldChar w:fldCharType="end"/>
      </w:r>
      <w:r>
        <w:br/>
      </w:r>
    </w:p>
    <w:p w:rsidR="00AD4FC7" w:rsidRDefault="00AD4FC7"/>
    <w:sectPr w:rsidR="00AD4FC7" w:rsidSect="00CC17EC">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7EC"/>
    <w:rsid w:val="00AD4FC7"/>
    <w:rsid w:val="00CC17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89ED3D-5909-44AF-AF3B-B33C1DF29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C17EC"/>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CC17EC"/>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ogin.consultant.ru/link/?req=doc&amp;base=RLAW096&amp;n=184882&amp;dst=10006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RLAW096&amp;n=233602&amp;dst=69" TargetMode="External"/><Relationship Id="rId5" Type="http://schemas.openxmlformats.org/officeDocument/2006/relationships/hyperlink" Target="https://login.consultant.ru/link/?req=doc&amp;base=RLAW096&amp;n=233602&amp;dst=100033" TargetMode="External"/><Relationship Id="rId4" Type="http://schemas.openxmlformats.org/officeDocument/2006/relationships/hyperlink" Target="https://login.consultant.ru/link/?req=doc&amp;base=RLAW096&amp;n=184882&amp;dst=100065"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851</Words>
  <Characters>4852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CIT</Company>
  <LinksUpToDate>false</LinksUpToDate>
  <CharactersWithSpaces>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Груздева Светлана Сергеевна</dc:creator>
  <cp:keywords/>
  <dc:description/>
  <cp:lastModifiedBy>Груздева Светлана Сергеевна</cp:lastModifiedBy>
  <cp:revision>1</cp:revision>
  <dcterms:created xsi:type="dcterms:W3CDTF">2024-09-26T12:38:00Z</dcterms:created>
  <dcterms:modified xsi:type="dcterms:W3CDTF">2024-09-26T12:39:00Z</dcterms:modified>
</cp:coreProperties>
</file>